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2D38F" w14:textId="77777777" w:rsidR="0036686C" w:rsidRPr="009D4DD5" w:rsidRDefault="009D4DD5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9D4DD5">
        <w:rPr>
          <w:rFonts w:ascii="Times New Roman" w:hAnsi="Times New Roman" w:cs="Times New Roman"/>
          <w:b/>
          <w:sz w:val="22"/>
          <w:szCs w:val="22"/>
        </w:rPr>
        <w:t>“DEMASIADO HOLOCAUSTO MATA AL HOLOCAUSTO”: LA REFLEXIÓN DE TONY JUDT</w:t>
      </w:r>
    </w:p>
    <w:p w14:paraId="466AF768" w14:textId="77777777" w:rsidR="009D4DD5" w:rsidRPr="009D4DD5" w:rsidRDefault="009D4DD5">
      <w:pPr>
        <w:rPr>
          <w:rFonts w:ascii="Times New Roman" w:hAnsi="Times New Roman" w:cs="Times New Roman"/>
          <w:sz w:val="22"/>
          <w:szCs w:val="22"/>
        </w:rPr>
      </w:pPr>
    </w:p>
    <w:p w14:paraId="10A21E56" w14:textId="77777777" w:rsidR="009D4DD5" w:rsidRDefault="009D4DD5" w:rsidP="009D4DD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D4DD5">
        <w:rPr>
          <w:rFonts w:ascii="Times New Roman" w:hAnsi="Times New Roman"/>
          <w:sz w:val="22"/>
          <w:szCs w:val="22"/>
        </w:rPr>
        <w:t xml:space="preserve">“…Con posterioridad a la </w:t>
      </w:r>
      <w:r w:rsidR="00860817" w:rsidRPr="009D4DD5">
        <w:rPr>
          <w:rFonts w:ascii="Times New Roman" w:hAnsi="Times New Roman"/>
          <w:sz w:val="22"/>
          <w:szCs w:val="22"/>
        </w:rPr>
        <w:t>década</w:t>
      </w:r>
      <w:r w:rsidRPr="009D4DD5">
        <w:rPr>
          <w:rFonts w:ascii="Times New Roman" w:hAnsi="Times New Roman"/>
          <w:sz w:val="22"/>
          <w:szCs w:val="22"/>
        </w:rPr>
        <w:t xml:space="preserve"> de 1960 todo </w:t>
      </w:r>
      <w:r w:rsidR="00860817" w:rsidRPr="009D4DD5">
        <w:rPr>
          <w:rFonts w:ascii="Times New Roman" w:hAnsi="Times New Roman"/>
          <w:sz w:val="22"/>
          <w:szCs w:val="22"/>
        </w:rPr>
        <w:t>empezó</w:t>
      </w:r>
      <w:r w:rsidRPr="009D4DD5">
        <w:rPr>
          <w:rFonts w:ascii="Times New Roman" w:hAnsi="Times New Roman"/>
          <w:sz w:val="22"/>
          <w:szCs w:val="22"/>
        </w:rPr>
        <w:t xml:space="preserve">́ a cambiar, debido a </w:t>
      </w:r>
      <w:r w:rsidR="00860817" w:rsidRPr="009D4DD5">
        <w:rPr>
          <w:rFonts w:ascii="Times New Roman" w:hAnsi="Times New Roman"/>
          <w:sz w:val="22"/>
          <w:szCs w:val="22"/>
        </w:rPr>
        <w:t>múltiples</w:t>
      </w:r>
      <w:r w:rsidRPr="009D4DD5">
        <w:rPr>
          <w:rFonts w:ascii="Times New Roman" w:hAnsi="Times New Roman"/>
          <w:sz w:val="22"/>
          <w:szCs w:val="22"/>
        </w:rPr>
        <w:t xml:space="preserve"> razones: el tiempo </w:t>
      </w:r>
      <w:r w:rsidR="00860817" w:rsidRPr="009D4DD5">
        <w:rPr>
          <w:rFonts w:ascii="Times New Roman" w:hAnsi="Times New Roman"/>
          <w:sz w:val="22"/>
          <w:szCs w:val="22"/>
        </w:rPr>
        <w:t>había</w:t>
      </w:r>
      <w:r w:rsidRPr="009D4DD5">
        <w:rPr>
          <w:rFonts w:ascii="Times New Roman" w:hAnsi="Times New Roman"/>
          <w:sz w:val="22"/>
          <w:szCs w:val="22"/>
        </w:rPr>
        <w:t xml:space="preserve"> pasado, una nueva </w:t>
      </w:r>
      <w:r w:rsidR="00860817" w:rsidRPr="009D4DD5">
        <w:rPr>
          <w:rFonts w:ascii="Times New Roman" w:hAnsi="Times New Roman"/>
          <w:sz w:val="22"/>
          <w:szCs w:val="22"/>
        </w:rPr>
        <w:t>generación</w:t>
      </w:r>
      <w:r w:rsidRPr="009D4DD5">
        <w:rPr>
          <w:rFonts w:ascii="Times New Roman" w:hAnsi="Times New Roman"/>
          <w:sz w:val="22"/>
          <w:szCs w:val="22"/>
        </w:rPr>
        <w:t xml:space="preserve"> manifestaba su curiosidad y </w:t>
      </w:r>
      <w:r w:rsidR="00860817" w:rsidRPr="009D4DD5">
        <w:rPr>
          <w:rFonts w:ascii="Times New Roman" w:hAnsi="Times New Roman"/>
          <w:sz w:val="22"/>
          <w:szCs w:val="22"/>
        </w:rPr>
        <w:t>también</w:t>
      </w:r>
      <w:r w:rsidRPr="009D4DD5">
        <w:rPr>
          <w:rFonts w:ascii="Times New Roman" w:hAnsi="Times New Roman"/>
          <w:sz w:val="22"/>
          <w:szCs w:val="22"/>
        </w:rPr>
        <w:t xml:space="preserve"> se aflojaban las tensiones internacionales. En los </w:t>
      </w:r>
      <w:r w:rsidR="00860817" w:rsidRPr="009D4DD5">
        <w:rPr>
          <w:rFonts w:ascii="Times New Roman" w:hAnsi="Times New Roman"/>
          <w:sz w:val="22"/>
          <w:szCs w:val="22"/>
        </w:rPr>
        <w:t>años</w:t>
      </w:r>
      <w:r w:rsidRPr="009D4DD5">
        <w:rPr>
          <w:rFonts w:ascii="Times New Roman" w:hAnsi="Times New Roman"/>
          <w:sz w:val="22"/>
          <w:szCs w:val="22"/>
        </w:rPr>
        <w:t xml:space="preserve"> 1980 la historia de la </w:t>
      </w:r>
      <w:r w:rsidR="00860817" w:rsidRPr="009D4DD5">
        <w:rPr>
          <w:rFonts w:ascii="Times New Roman" w:hAnsi="Times New Roman"/>
          <w:sz w:val="22"/>
          <w:szCs w:val="22"/>
        </w:rPr>
        <w:t>destrucción</w:t>
      </w:r>
      <w:r w:rsidRPr="009D4DD5">
        <w:rPr>
          <w:rFonts w:ascii="Times New Roman" w:hAnsi="Times New Roman"/>
          <w:sz w:val="22"/>
          <w:szCs w:val="22"/>
        </w:rPr>
        <w:t xml:space="preserve"> de los </w:t>
      </w:r>
      <w:r w:rsidR="00860817" w:rsidRPr="009D4DD5">
        <w:rPr>
          <w:rFonts w:ascii="Times New Roman" w:hAnsi="Times New Roman"/>
          <w:sz w:val="22"/>
          <w:szCs w:val="22"/>
        </w:rPr>
        <w:t>judíos</w:t>
      </w:r>
      <w:r w:rsidRPr="009D4DD5">
        <w:rPr>
          <w:rFonts w:ascii="Times New Roman" w:hAnsi="Times New Roman"/>
          <w:sz w:val="22"/>
          <w:szCs w:val="22"/>
        </w:rPr>
        <w:t xml:space="preserve"> europeos que evocaban los libros, el cine y la </w:t>
      </w:r>
      <w:r w:rsidR="00860817" w:rsidRPr="009D4DD5">
        <w:rPr>
          <w:rFonts w:ascii="Times New Roman" w:hAnsi="Times New Roman"/>
          <w:sz w:val="22"/>
          <w:szCs w:val="22"/>
        </w:rPr>
        <w:t>televisión</w:t>
      </w:r>
      <w:r w:rsidRPr="009D4DD5">
        <w:rPr>
          <w:rFonts w:ascii="Times New Roman" w:hAnsi="Times New Roman"/>
          <w:sz w:val="22"/>
          <w:szCs w:val="22"/>
        </w:rPr>
        <w:t xml:space="preserve"> pasó a ser conocida por un público cada vez </w:t>
      </w:r>
      <w:r w:rsidR="00860817" w:rsidRPr="009D4DD5">
        <w:rPr>
          <w:rFonts w:ascii="Times New Roman" w:hAnsi="Times New Roman"/>
          <w:sz w:val="22"/>
          <w:szCs w:val="22"/>
        </w:rPr>
        <w:t>más</w:t>
      </w:r>
      <w:r w:rsidRPr="009D4DD5">
        <w:rPr>
          <w:rFonts w:ascii="Times New Roman" w:hAnsi="Times New Roman"/>
          <w:sz w:val="22"/>
          <w:szCs w:val="22"/>
        </w:rPr>
        <w:t xml:space="preserve"> amplio. Desde los </w:t>
      </w:r>
      <w:r w:rsidR="00860817" w:rsidRPr="009D4DD5">
        <w:rPr>
          <w:rFonts w:ascii="Times New Roman" w:hAnsi="Times New Roman"/>
          <w:sz w:val="22"/>
          <w:szCs w:val="22"/>
        </w:rPr>
        <w:t>años</w:t>
      </w:r>
      <w:r w:rsidRPr="009D4DD5">
        <w:rPr>
          <w:rFonts w:ascii="Times New Roman" w:hAnsi="Times New Roman"/>
          <w:sz w:val="22"/>
          <w:szCs w:val="22"/>
        </w:rPr>
        <w:t xml:space="preserve"> 1990 y el fin de la Europa dividida, los arrepentimientos oficiales, los sitios y monumentos nacionales conmemorativos, los museo</w:t>
      </w:r>
      <w:r w:rsidR="00860817">
        <w:rPr>
          <w:rFonts w:ascii="Times New Roman" w:hAnsi="Times New Roman"/>
          <w:sz w:val="22"/>
          <w:szCs w:val="22"/>
        </w:rPr>
        <w:t xml:space="preserve">s, pasaron a ser cosas comunes. </w:t>
      </w:r>
      <w:r w:rsidRPr="009D4DD5">
        <w:rPr>
          <w:rFonts w:ascii="Times New Roman" w:hAnsi="Times New Roman"/>
          <w:sz w:val="22"/>
          <w:szCs w:val="22"/>
        </w:rPr>
        <w:t xml:space="preserve">Hoy en </w:t>
      </w:r>
      <w:r w:rsidR="00860817" w:rsidRPr="009D4DD5">
        <w:rPr>
          <w:rFonts w:ascii="Times New Roman" w:hAnsi="Times New Roman"/>
          <w:sz w:val="22"/>
          <w:szCs w:val="22"/>
        </w:rPr>
        <w:t>día</w:t>
      </w:r>
      <w:r w:rsidRPr="009D4DD5">
        <w:rPr>
          <w:rFonts w:ascii="Times New Roman" w:hAnsi="Times New Roman"/>
          <w:sz w:val="22"/>
          <w:szCs w:val="22"/>
        </w:rPr>
        <w:t xml:space="preserve"> el Holocausto es una referencia universal. En los programas de </w:t>
      </w:r>
      <w:r w:rsidR="00860817" w:rsidRPr="009D4DD5">
        <w:rPr>
          <w:rFonts w:ascii="Times New Roman" w:hAnsi="Times New Roman"/>
          <w:sz w:val="22"/>
          <w:szCs w:val="22"/>
        </w:rPr>
        <w:t>enseñanza</w:t>
      </w:r>
      <w:r w:rsidRPr="009D4DD5">
        <w:rPr>
          <w:rFonts w:ascii="Times New Roman" w:hAnsi="Times New Roman"/>
          <w:sz w:val="22"/>
          <w:szCs w:val="22"/>
        </w:rPr>
        <w:t xml:space="preserve"> secundaria de todas partes es obligatorio estudiar la historia de la “</w:t>
      </w:r>
      <w:r w:rsidR="00860817" w:rsidRPr="009D4DD5">
        <w:rPr>
          <w:rFonts w:ascii="Times New Roman" w:hAnsi="Times New Roman"/>
          <w:sz w:val="22"/>
          <w:szCs w:val="22"/>
        </w:rPr>
        <w:t>Solución</w:t>
      </w:r>
      <w:r w:rsidRPr="009D4DD5">
        <w:rPr>
          <w:rFonts w:ascii="Times New Roman" w:hAnsi="Times New Roman"/>
          <w:sz w:val="22"/>
          <w:szCs w:val="22"/>
        </w:rPr>
        <w:t xml:space="preserve"> Final” del nazismo o de la Segunda Guerra Mundial. De hecho, en Estados Unidos</w:t>
      </w:r>
      <w:r w:rsidR="00860817">
        <w:rPr>
          <w:rFonts w:ascii="Times New Roman" w:hAnsi="Times New Roman"/>
          <w:sz w:val="22"/>
          <w:szCs w:val="22"/>
        </w:rPr>
        <w:t>,</w:t>
      </w:r>
      <w:r w:rsidRPr="009D4DD5">
        <w:rPr>
          <w:rFonts w:ascii="Times New Roman" w:hAnsi="Times New Roman"/>
          <w:sz w:val="22"/>
          <w:szCs w:val="22"/>
        </w:rPr>
        <w:t xml:space="preserve"> e incluso en el Reino Unido</w:t>
      </w:r>
      <w:r w:rsidR="00860817">
        <w:rPr>
          <w:rFonts w:ascii="Times New Roman" w:hAnsi="Times New Roman"/>
          <w:sz w:val="22"/>
          <w:szCs w:val="22"/>
        </w:rPr>
        <w:t>,</w:t>
      </w:r>
      <w:r w:rsidRPr="009D4DD5">
        <w:rPr>
          <w:rFonts w:ascii="Times New Roman" w:hAnsi="Times New Roman"/>
          <w:sz w:val="22"/>
          <w:szCs w:val="22"/>
        </w:rPr>
        <w:t xml:space="preserve"> hay escuelas en las que es el </w:t>
      </w:r>
      <w:r w:rsidR="00860817" w:rsidRPr="009D4DD5">
        <w:rPr>
          <w:rFonts w:ascii="Times New Roman" w:hAnsi="Times New Roman"/>
          <w:sz w:val="22"/>
          <w:szCs w:val="22"/>
        </w:rPr>
        <w:t>único</w:t>
      </w:r>
      <w:r w:rsidRPr="009D4DD5">
        <w:rPr>
          <w:rFonts w:ascii="Times New Roman" w:hAnsi="Times New Roman"/>
          <w:sz w:val="22"/>
          <w:szCs w:val="22"/>
        </w:rPr>
        <w:t xml:space="preserve"> aspecto de la historia europea moderna que se </w:t>
      </w:r>
      <w:r w:rsidR="00860817" w:rsidRPr="009D4DD5">
        <w:rPr>
          <w:rFonts w:ascii="Times New Roman" w:hAnsi="Times New Roman"/>
          <w:sz w:val="22"/>
          <w:szCs w:val="22"/>
        </w:rPr>
        <w:t>enseña</w:t>
      </w:r>
      <w:r w:rsidRPr="009D4DD5">
        <w:rPr>
          <w:rFonts w:ascii="Times New Roman" w:hAnsi="Times New Roman"/>
          <w:sz w:val="22"/>
          <w:szCs w:val="22"/>
        </w:rPr>
        <w:t xml:space="preserve">. En la actualidad existen innumerables testimonios, relatos y estudios sobre el exterminio de los </w:t>
      </w:r>
      <w:r w:rsidR="00860817" w:rsidRPr="009D4DD5">
        <w:rPr>
          <w:rFonts w:ascii="Times New Roman" w:hAnsi="Times New Roman"/>
          <w:sz w:val="22"/>
          <w:szCs w:val="22"/>
        </w:rPr>
        <w:t>judíos</w:t>
      </w:r>
      <w:r w:rsidRPr="009D4DD5">
        <w:rPr>
          <w:rFonts w:ascii="Times New Roman" w:hAnsi="Times New Roman"/>
          <w:sz w:val="22"/>
          <w:szCs w:val="22"/>
        </w:rPr>
        <w:t xml:space="preserve"> de Europa durante la guerra: </w:t>
      </w:r>
      <w:r w:rsidR="00860817" w:rsidRPr="009D4DD5">
        <w:rPr>
          <w:rFonts w:ascii="Times New Roman" w:hAnsi="Times New Roman"/>
          <w:sz w:val="22"/>
          <w:szCs w:val="22"/>
        </w:rPr>
        <w:t>monografías</w:t>
      </w:r>
      <w:r w:rsidRPr="009D4DD5">
        <w:rPr>
          <w:rFonts w:ascii="Times New Roman" w:hAnsi="Times New Roman"/>
          <w:sz w:val="22"/>
          <w:szCs w:val="22"/>
        </w:rPr>
        <w:t xml:space="preserve"> locales, ensayos </w:t>
      </w:r>
      <w:r w:rsidR="00860817" w:rsidRPr="009D4DD5">
        <w:rPr>
          <w:rFonts w:ascii="Times New Roman" w:hAnsi="Times New Roman"/>
          <w:sz w:val="22"/>
          <w:szCs w:val="22"/>
        </w:rPr>
        <w:t>filosóficos</w:t>
      </w:r>
      <w:r w:rsidRPr="009D4DD5">
        <w:rPr>
          <w:rFonts w:ascii="Times New Roman" w:hAnsi="Times New Roman"/>
          <w:sz w:val="22"/>
          <w:szCs w:val="22"/>
        </w:rPr>
        <w:t xml:space="preserve">, encuestas </w:t>
      </w:r>
      <w:r w:rsidR="00860817" w:rsidRPr="009D4DD5">
        <w:rPr>
          <w:rFonts w:ascii="Times New Roman" w:hAnsi="Times New Roman"/>
          <w:sz w:val="22"/>
          <w:szCs w:val="22"/>
        </w:rPr>
        <w:t>sociológicas</w:t>
      </w:r>
      <w:r w:rsidRPr="009D4DD5">
        <w:rPr>
          <w:rFonts w:ascii="Times New Roman" w:hAnsi="Times New Roman"/>
          <w:sz w:val="22"/>
          <w:szCs w:val="22"/>
        </w:rPr>
        <w:t xml:space="preserve"> y </w:t>
      </w:r>
      <w:r w:rsidR="00860817" w:rsidRPr="009D4DD5">
        <w:rPr>
          <w:rFonts w:ascii="Times New Roman" w:hAnsi="Times New Roman"/>
          <w:sz w:val="22"/>
          <w:szCs w:val="22"/>
        </w:rPr>
        <w:t>psicológicas</w:t>
      </w:r>
      <w:r w:rsidRPr="009D4DD5">
        <w:rPr>
          <w:rFonts w:ascii="Times New Roman" w:hAnsi="Times New Roman"/>
          <w:sz w:val="22"/>
          <w:szCs w:val="22"/>
        </w:rPr>
        <w:t xml:space="preserve">, memorias, novelas, films, archivos de entrevistas y muchas otras cosas. </w:t>
      </w:r>
    </w:p>
    <w:p w14:paraId="36727CA5" w14:textId="77777777" w:rsidR="00860817" w:rsidRPr="009D4DD5" w:rsidRDefault="00860817" w:rsidP="009D4DD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612490A5" w14:textId="77777777" w:rsidR="009D4DD5" w:rsidRPr="009D4DD5" w:rsidRDefault="00860817" w:rsidP="009D4DD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(Sin embargo), la</w:t>
      </w:r>
      <w:r w:rsidR="009D4DD5" w:rsidRPr="009D4DD5">
        <w:rPr>
          <w:rFonts w:ascii="Times New Roman" w:hAnsi="Times New Roman"/>
          <w:sz w:val="22"/>
          <w:szCs w:val="22"/>
        </w:rPr>
        <w:t xml:space="preserve"> </w:t>
      </w:r>
      <w:r w:rsidRPr="009D4DD5">
        <w:rPr>
          <w:rFonts w:ascii="Times New Roman" w:hAnsi="Times New Roman"/>
          <w:sz w:val="22"/>
          <w:szCs w:val="22"/>
        </w:rPr>
        <w:t>preocupación</w:t>
      </w:r>
      <w:r w:rsidR="009D4DD5" w:rsidRPr="009D4DD5">
        <w:rPr>
          <w:rFonts w:ascii="Times New Roman" w:hAnsi="Times New Roman"/>
          <w:sz w:val="22"/>
          <w:szCs w:val="22"/>
        </w:rPr>
        <w:t xml:space="preserve"> de nuestra </w:t>
      </w:r>
      <w:r w:rsidRPr="009D4DD5">
        <w:rPr>
          <w:rFonts w:ascii="Times New Roman" w:hAnsi="Times New Roman"/>
          <w:sz w:val="22"/>
          <w:szCs w:val="22"/>
        </w:rPr>
        <w:t>época</w:t>
      </w:r>
      <w:r w:rsidR="009D4DD5" w:rsidRPr="009D4DD5">
        <w:rPr>
          <w:rFonts w:ascii="Times New Roman" w:hAnsi="Times New Roman"/>
          <w:sz w:val="22"/>
          <w:szCs w:val="22"/>
        </w:rPr>
        <w:t xml:space="preserve"> por el Holocausto plantea (varios) problemas: </w:t>
      </w:r>
    </w:p>
    <w:p w14:paraId="52CDE773" w14:textId="77777777" w:rsidR="009D4DD5" w:rsidRDefault="009D4DD5" w:rsidP="009D4DD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D4DD5">
        <w:rPr>
          <w:rFonts w:ascii="Times New Roman" w:hAnsi="Times New Roman"/>
          <w:sz w:val="22"/>
          <w:szCs w:val="22"/>
        </w:rPr>
        <w:t>El primero concierne al dilema de las memorias incompatibles. En la actualidad la mirada que Europa Occidental arroja sobre la “</w:t>
      </w:r>
      <w:r w:rsidR="00860817" w:rsidRPr="009D4DD5">
        <w:rPr>
          <w:rFonts w:ascii="Times New Roman" w:hAnsi="Times New Roman"/>
          <w:sz w:val="22"/>
          <w:szCs w:val="22"/>
        </w:rPr>
        <w:t>Solución</w:t>
      </w:r>
      <w:r w:rsidRPr="009D4DD5">
        <w:rPr>
          <w:rFonts w:ascii="Times New Roman" w:hAnsi="Times New Roman"/>
          <w:sz w:val="22"/>
          <w:szCs w:val="22"/>
        </w:rPr>
        <w:t xml:space="preserve"> Final” es universal. Pero con la </w:t>
      </w:r>
      <w:r w:rsidR="00860817" w:rsidRPr="009D4DD5">
        <w:rPr>
          <w:rFonts w:ascii="Times New Roman" w:hAnsi="Times New Roman"/>
          <w:sz w:val="22"/>
          <w:szCs w:val="22"/>
        </w:rPr>
        <w:t>desaparición</w:t>
      </w:r>
      <w:r w:rsidRPr="009D4DD5">
        <w:rPr>
          <w:rFonts w:ascii="Times New Roman" w:hAnsi="Times New Roman"/>
          <w:sz w:val="22"/>
          <w:szCs w:val="22"/>
        </w:rPr>
        <w:t xml:space="preserve"> de la </w:t>
      </w:r>
      <w:r w:rsidR="00860817" w:rsidRPr="009D4DD5">
        <w:rPr>
          <w:rFonts w:ascii="Times New Roman" w:hAnsi="Times New Roman"/>
          <w:sz w:val="22"/>
          <w:szCs w:val="22"/>
        </w:rPr>
        <w:t>Unión</w:t>
      </w:r>
      <w:r w:rsidRPr="009D4DD5">
        <w:rPr>
          <w:rFonts w:ascii="Times New Roman" w:hAnsi="Times New Roman"/>
          <w:sz w:val="22"/>
          <w:szCs w:val="22"/>
        </w:rPr>
        <w:t xml:space="preserve"> </w:t>
      </w:r>
      <w:r w:rsidR="00860817" w:rsidRPr="009D4DD5">
        <w:rPr>
          <w:rFonts w:ascii="Times New Roman" w:hAnsi="Times New Roman"/>
          <w:sz w:val="22"/>
          <w:szCs w:val="22"/>
        </w:rPr>
        <w:t>Soviética</w:t>
      </w:r>
      <w:r w:rsidRPr="009D4DD5">
        <w:rPr>
          <w:rFonts w:ascii="Times New Roman" w:hAnsi="Times New Roman"/>
          <w:sz w:val="22"/>
          <w:szCs w:val="22"/>
        </w:rPr>
        <w:t xml:space="preserve"> y la consecuente libertad para estudiar y debatir los </w:t>
      </w:r>
      <w:r w:rsidR="00860817" w:rsidRPr="009D4DD5">
        <w:rPr>
          <w:rFonts w:ascii="Times New Roman" w:hAnsi="Times New Roman"/>
          <w:sz w:val="22"/>
          <w:szCs w:val="22"/>
        </w:rPr>
        <w:t>crímenes</w:t>
      </w:r>
      <w:r w:rsidRPr="009D4DD5">
        <w:rPr>
          <w:rFonts w:ascii="Times New Roman" w:hAnsi="Times New Roman"/>
          <w:sz w:val="22"/>
          <w:szCs w:val="22"/>
        </w:rPr>
        <w:t xml:space="preserve"> y fracasos del comunismo, aumentó la </w:t>
      </w:r>
      <w:r w:rsidR="00860817" w:rsidRPr="009D4DD5">
        <w:rPr>
          <w:rFonts w:ascii="Times New Roman" w:hAnsi="Times New Roman"/>
          <w:sz w:val="22"/>
          <w:szCs w:val="22"/>
        </w:rPr>
        <w:t>atención</w:t>
      </w:r>
      <w:r w:rsidRPr="009D4DD5">
        <w:rPr>
          <w:rFonts w:ascii="Times New Roman" w:hAnsi="Times New Roman"/>
          <w:sz w:val="22"/>
          <w:szCs w:val="22"/>
        </w:rPr>
        <w:t xml:space="preserve"> sobre los sufrimientos que la mitad oriental de Europa </w:t>
      </w:r>
      <w:r w:rsidR="00860817" w:rsidRPr="009D4DD5">
        <w:rPr>
          <w:rFonts w:ascii="Times New Roman" w:hAnsi="Times New Roman"/>
          <w:sz w:val="22"/>
          <w:szCs w:val="22"/>
        </w:rPr>
        <w:t>padeció</w:t>
      </w:r>
      <w:r w:rsidRPr="009D4DD5">
        <w:rPr>
          <w:rFonts w:ascii="Times New Roman" w:hAnsi="Times New Roman"/>
          <w:sz w:val="22"/>
          <w:szCs w:val="22"/>
        </w:rPr>
        <w:t xml:space="preserve">́ en manos tanto de alemanes como de </w:t>
      </w:r>
      <w:r w:rsidR="00860817" w:rsidRPr="009D4DD5">
        <w:rPr>
          <w:rFonts w:ascii="Times New Roman" w:hAnsi="Times New Roman"/>
          <w:sz w:val="22"/>
          <w:szCs w:val="22"/>
        </w:rPr>
        <w:t>soviéticos</w:t>
      </w:r>
      <w:r w:rsidRPr="009D4DD5">
        <w:rPr>
          <w:rFonts w:ascii="Times New Roman" w:hAnsi="Times New Roman"/>
          <w:sz w:val="22"/>
          <w:szCs w:val="22"/>
        </w:rPr>
        <w:t xml:space="preserve">. En ese contexto, la insistencia de Europa Occidental y Estados Unidos sobre las </w:t>
      </w:r>
      <w:r w:rsidR="00860817" w:rsidRPr="009D4DD5">
        <w:rPr>
          <w:rFonts w:ascii="Times New Roman" w:hAnsi="Times New Roman"/>
          <w:sz w:val="22"/>
          <w:szCs w:val="22"/>
        </w:rPr>
        <w:t>victimas</w:t>
      </w:r>
      <w:r w:rsidRPr="009D4DD5">
        <w:rPr>
          <w:rFonts w:ascii="Times New Roman" w:hAnsi="Times New Roman"/>
          <w:sz w:val="22"/>
          <w:szCs w:val="22"/>
        </w:rPr>
        <w:t xml:space="preserve"> </w:t>
      </w:r>
      <w:r w:rsidR="00860817" w:rsidRPr="009D4DD5">
        <w:rPr>
          <w:rFonts w:ascii="Times New Roman" w:hAnsi="Times New Roman"/>
          <w:sz w:val="22"/>
          <w:szCs w:val="22"/>
        </w:rPr>
        <w:t>judías</w:t>
      </w:r>
      <w:r w:rsidRPr="009D4DD5">
        <w:rPr>
          <w:rFonts w:ascii="Times New Roman" w:hAnsi="Times New Roman"/>
          <w:sz w:val="22"/>
          <w:szCs w:val="22"/>
        </w:rPr>
        <w:t xml:space="preserve"> y Auschwitz a veces provoca una </w:t>
      </w:r>
      <w:r w:rsidR="00860817" w:rsidRPr="009D4DD5">
        <w:rPr>
          <w:rFonts w:ascii="Times New Roman" w:hAnsi="Times New Roman"/>
          <w:sz w:val="22"/>
          <w:szCs w:val="22"/>
        </w:rPr>
        <w:t>reacción</w:t>
      </w:r>
      <w:r w:rsidRPr="009D4DD5">
        <w:rPr>
          <w:rFonts w:ascii="Times New Roman" w:hAnsi="Times New Roman"/>
          <w:sz w:val="22"/>
          <w:szCs w:val="22"/>
        </w:rPr>
        <w:t xml:space="preserve"> de </w:t>
      </w:r>
      <w:r w:rsidR="00860817" w:rsidRPr="009D4DD5">
        <w:rPr>
          <w:rFonts w:ascii="Times New Roman" w:hAnsi="Times New Roman"/>
          <w:sz w:val="22"/>
          <w:szCs w:val="22"/>
        </w:rPr>
        <w:t>irritación</w:t>
      </w:r>
      <w:r w:rsidRPr="009D4DD5">
        <w:rPr>
          <w:rFonts w:ascii="Times New Roman" w:hAnsi="Times New Roman"/>
          <w:sz w:val="22"/>
          <w:szCs w:val="22"/>
        </w:rPr>
        <w:t xml:space="preserve"> (…).</w:t>
      </w:r>
    </w:p>
    <w:p w14:paraId="40351AFE" w14:textId="77777777" w:rsidR="00860817" w:rsidRPr="009D4DD5" w:rsidRDefault="00860817" w:rsidP="009D4DD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5059518C" w14:textId="77777777" w:rsidR="009D4DD5" w:rsidRDefault="009D4DD5" w:rsidP="009D4DD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D4DD5">
        <w:rPr>
          <w:rFonts w:ascii="Times New Roman" w:hAnsi="Times New Roman"/>
          <w:sz w:val="22"/>
          <w:szCs w:val="22"/>
        </w:rPr>
        <w:t xml:space="preserve">Un segundo problema se refiere a la exactitud </w:t>
      </w:r>
      <w:r w:rsidR="00860817" w:rsidRPr="009D4DD5">
        <w:rPr>
          <w:rFonts w:ascii="Times New Roman" w:hAnsi="Times New Roman"/>
          <w:sz w:val="22"/>
          <w:szCs w:val="22"/>
        </w:rPr>
        <w:t>histórica</w:t>
      </w:r>
      <w:r w:rsidRPr="009D4DD5">
        <w:rPr>
          <w:rFonts w:ascii="Times New Roman" w:hAnsi="Times New Roman"/>
          <w:sz w:val="22"/>
          <w:szCs w:val="22"/>
        </w:rPr>
        <w:t xml:space="preserve"> y los riesgos de </w:t>
      </w:r>
      <w:r w:rsidR="00860817" w:rsidRPr="009D4DD5">
        <w:rPr>
          <w:rFonts w:ascii="Times New Roman" w:hAnsi="Times New Roman"/>
          <w:sz w:val="22"/>
          <w:szCs w:val="22"/>
        </w:rPr>
        <w:t>sobrecompensación</w:t>
      </w:r>
      <w:r w:rsidRPr="009D4DD5">
        <w:rPr>
          <w:rFonts w:ascii="Times New Roman" w:hAnsi="Times New Roman"/>
          <w:sz w:val="22"/>
          <w:szCs w:val="22"/>
        </w:rPr>
        <w:t xml:space="preserve">. Durante muchos </w:t>
      </w:r>
      <w:r w:rsidR="00860817" w:rsidRPr="009D4DD5">
        <w:rPr>
          <w:rFonts w:ascii="Times New Roman" w:hAnsi="Times New Roman"/>
          <w:sz w:val="22"/>
          <w:szCs w:val="22"/>
        </w:rPr>
        <w:t>años</w:t>
      </w:r>
      <w:r w:rsidRPr="009D4DD5">
        <w:rPr>
          <w:rFonts w:ascii="Times New Roman" w:hAnsi="Times New Roman"/>
          <w:sz w:val="22"/>
          <w:szCs w:val="22"/>
        </w:rPr>
        <w:t xml:space="preserve"> los europeos del oeste prefirieron no pensar en los sufrimientos de los </w:t>
      </w:r>
      <w:r w:rsidR="00860817" w:rsidRPr="009D4DD5">
        <w:rPr>
          <w:rFonts w:ascii="Times New Roman" w:hAnsi="Times New Roman"/>
          <w:sz w:val="22"/>
          <w:szCs w:val="22"/>
        </w:rPr>
        <w:t>judíos</w:t>
      </w:r>
      <w:r w:rsidRPr="009D4DD5">
        <w:rPr>
          <w:rFonts w:ascii="Times New Roman" w:hAnsi="Times New Roman"/>
          <w:sz w:val="22"/>
          <w:szCs w:val="22"/>
        </w:rPr>
        <w:t xml:space="preserve"> durante la guerra. Hoy </w:t>
      </w:r>
      <w:r w:rsidR="00860817" w:rsidRPr="009D4DD5">
        <w:rPr>
          <w:rFonts w:ascii="Times New Roman" w:hAnsi="Times New Roman"/>
          <w:sz w:val="22"/>
          <w:szCs w:val="22"/>
        </w:rPr>
        <w:t>día</w:t>
      </w:r>
      <w:r w:rsidRPr="009D4DD5">
        <w:rPr>
          <w:rFonts w:ascii="Times New Roman" w:hAnsi="Times New Roman"/>
          <w:sz w:val="22"/>
          <w:szCs w:val="22"/>
        </w:rPr>
        <w:t xml:space="preserve"> nos alientan a hacerlo todo el tiempo. Lo mismo sucede en </w:t>
      </w:r>
      <w:r w:rsidR="00860817" w:rsidRPr="009D4DD5">
        <w:rPr>
          <w:rFonts w:ascii="Times New Roman" w:hAnsi="Times New Roman"/>
          <w:sz w:val="22"/>
          <w:szCs w:val="22"/>
        </w:rPr>
        <w:t>términos</w:t>
      </w:r>
      <w:r w:rsidRPr="009D4DD5">
        <w:rPr>
          <w:rFonts w:ascii="Times New Roman" w:hAnsi="Times New Roman"/>
          <w:sz w:val="22"/>
          <w:szCs w:val="22"/>
        </w:rPr>
        <w:t xml:space="preserve"> morales: “Auschwitz” es la </w:t>
      </w:r>
      <w:r w:rsidR="00860817" w:rsidRPr="009D4DD5">
        <w:rPr>
          <w:rFonts w:ascii="Times New Roman" w:hAnsi="Times New Roman"/>
          <w:sz w:val="22"/>
          <w:szCs w:val="22"/>
        </w:rPr>
        <w:t>cuestión</w:t>
      </w:r>
      <w:r w:rsidRPr="009D4DD5">
        <w:rPr>
          <w:rFonts w:ascii="Times New Roman" w:hAnsi="Times New Roman"/>
          <w:sz w:val="22"/>
          <w:szCs w:val="22"/>
        </w:rPr>
        <w:t xml:space="preserve"> </w:t>
      </w:r>
      <w:r w:rsidR="00860817" w:rsidRPr="009D4DD5">
        <w:rPr>
          <w:rFonts w:ascii="Times New Roman" w:hAnsi="Times New Roman"/>
          <w:sz w:val="22"/>
          <w:szCs w:val="22"/>
        </w:rPr>
        <w:t>ética</w:t>
      </w:r>
      <w:r w:rsidRPr="009D4DD5">
        <w:rPr>
          <w:rFonts w:ascii="Times New Roman" w:hAnsi="Times New Roman"/>
          <w:sz w:val="22"/>
          <w:szCs w:val="22"/>
        </w:rPr>
        <w:t xml:space="preserve"> central de la Segunda Guerra Mundial. Pero eso induce a error a los historiadores (…). </w:t>
      </w:r>
      <w:r w:rsidR="00860817" w:rsidRPr="009D4DD5">
        <w:rPr>
          <w:rFonts w:ascii="Times New Roman" w:hAnsi="Times New Roman"/>
          <w:sz w:val="22"/>
          <w:szCs w:val="22"/>
        </w:rPr>
        <w:t>Solo</w:t>
      </w:r>
      <w:r w:rsidRPr="009D4DD5">
        <w:rPr>
          <w:rFonts w:ascii="Times New Roman" w:hAnsi="Times New Roman"/>
          <w:sz w:val="22"/>
          <w:szCs w:val="22"/>
        </w:rPr>
        <w:t xml:space="preserve"> hubo dos grupos para los cuales la Segunda Guerra Mundial fue</w:t>
      </w:r>
      <w:r w:rsidR="00860817">
        <w:rPr>
          <w:rFonts w:ascii="Times New Roman" w:hAnsi="Times New Roman"/>
          <w:sz w:val="22"/>
          <w:szCs w:val="22"/>
        </w:rPr>
        <w:t>,</w:t>
      </w:r>
      <w:r w:rsidRPr="009D4DD5">
        <w:rPr>
          <w:rFonts w:ascii="Times New Roman" w:hAnsi="Times New Roman"/>
          <w:sz w:val="22"/>
          <w:szCs w:val="22"/>
        </w:rPr>
        <w:t xml:space="preserve"> ante todo</w:t>
      </w:r>
      <w:r w:rsidR="00860817">
        <w:rPr>
          <w:rFonts w:ascii="Times New Roman" w:hAnsi="Times New Roman"/>
          <w:sz w:val="22"/>
          <w:szCs w:val="22"/>
        </w:rPr>
        <w:t>,</w:t>
      </w:r>
      <w:r w:rsidRPr="009D4DD5">
        <w:rPr>
          <w:rFonts w:ascii="Times New Roman" w:hAnsi="Times New Roman"/>
          <w:sz w:val="22"/>
          <w:szCs w:val="22"/>
        </w:rPr>
        <w:t xml:space="preserve"> un proyecto que apuntaba a eliminar a los </w:t>
      </w:r>
      <w:r w:rsidR="00860817" w:rsidRPr="009D4DD5">
        <w:rPr>
          <w:rFonts w:ascii="Times New Roman" w:hAnsi="Times New Roman"/>
          <w:sz w:val="22"/>
          <w:szCs w:val="22"/>
        </w:rPr>
        <w:t>judíos</w:t>
      </w:r>
      <w:r w:rsidRPr="009D4DD5">
        <w:rPr>
          <w:rFonts w:ascii="Times New Roman" w:hAnsi="Times New Roman"/>
          <w:sz w:val="22"/>
          <w:szCs w:val="22"/>
        </w:rPr>
        <w:t xml:space="preserve">: los nazis y los propios </w:t>
      </w:r>
      <w:r w:rsidR="00860817" w:rsidRPr="009D4DD5">
        <w:rPr>
          <w:rFonts w:ascii="Times New Roman" w:hAnsi="Times New Roman"/>
          <w:sz w:val="22"/>
          <w:szCs w:val="22"/>
        </w:rPr>
        <w:t>judíos</w:t>
      </w:r>
      <w:r w:rsidRPr="009D4DD5">
        <w:rPr>
          <w:rFonts w:ascii="Times New Roman" w:hAnsi="Times New Roman"/>
          <w:sz w:val="22"/>
          <w:szCs w:val="22"/>
        </w:rPr>
        <w:t xml:space="preserve">. Para el resto, la guerra tuvo sentidos muy diferentes: todos </w:t>
      </w:r>
      <w:r w:rsidR="00860817" w:rsidRPr="009D4DD5">
        <w:rPr>
          <w:rFonts w:ascii="Times New Roman" w:hAnsi="Times New Roman"/>
          <w:sz w:val="22"/>
          <w:szCs w:val="22"/>
        </w:rPr>
        <w:t>tenían</w:t>
      </w:r>
      <w:r w:rsidRPr="009D4DD5">
        <w:rPr>
          <w:rFonts w:ascii="Times New Roman" w:hAnsi="Times New Roman"/>
          <w:sz w:val="22"/>
          <w:szCs w:val="22"/>
        </w:rPr>
        <w:t xml:space="preserve"> sus propios problemas (…). </w:t>
      </w:r>
    </w:p>
    <w:p w14:paraId="0D9A4872" w14:textId="77777777" w:rsidR="00860817" w:rsidRPr="009D4DD5" w:rsidRDefault="00860817" w:rsidP="009D4DD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72D9F60F" w14:textId="77777777" w:rsidR="009D4DD5" w:rsidRDefault="009D4DD5" w:rsidP="009D4DD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D4DD5">
        <w:rPr>
          <w:rFonts w:ascii="Times New Roman" w:hAnsi="Times New Roman"/>
          <w:sz w:val="22"/>
          <w:szCs w:val="22"/>
        </w:rPr>
        <w:t xml:space="preserve">El tercer problema se refiere al propio concepto de “mal” (…). Por una parte, el exterminio de </w:t>
      </w:r>
      <w:r w:rsidR="00860817" w:rsidRPr="009D4DD5">
        <w:rPr>
          <w:rFonts w:ascii="Times New Roman" w:hAnsi="Times New Roman"/>
          <w:sz w:val="22"/>
          <w:szCs w:val="22"/>
        </w:rPr>
        <w:t>judíos</w:t>
      </w:r>
      <w:r w:rsidRPr="009D4DD5">
        <w:rPr>
          <w:rFonts w:ascii="Times New Roman" w:hAnsi="Times New Roman"/>
          <w:sz w:val="22"/>
          <w:szCs w:val="22"/>
        </w:rPr>
        <w:t xml:space="preserve"> llevado a cabo por los nazis se presenta como un crimen singular (…). Y lo que es </w:t>
      </w:r>
      <w:r w:rsidR="00860817" w:rsidRPr="009D4DD5">
        <w:rPr>
          <w:rFonts w:ascii="Times New Roman" w:hAnsi="Times New Roman"/>
          <w:sz w:val="22"/>
          <w:szCs w:val="22"/>
        </w:rPr>
        <w:t>más</w:t>
      </w:r>
      <w:r w:rsidRPr="009D4DD5">
        <w:rPr>
          <w:rFonts w:ascii="Times New Roman" w:hAnsi="Times New Roman"/>
          <w:sz w:val="22"/>
          <w:szCs w:val="22"/>
        </w:rPr>
        <w:t xml:space="preserve">, si Hitler, Auschwitz y el genocidio </w:t>
      </w:r>
      <w:r w:rsidR="00860817" w:rsidRPr="009D4DD5">
        <w:rPr>
          <w:rFonts w:ascii="Times New Roman" w:hAnsi="Times New Roman"/>
          <w:sz w:val="22"/>
          <w:szCs w:val="22"/>
        </w:rPr>
        <w:t>judío</w:t>
      </w:r>
      <w:r w:rsidRPr="009D4DD5">
        <w:rPr>
          <w:rFonts w:ascii="Times New Roman" w:hAnsi="Times New Roman"/>
          <w:sz w:val="22"/>
          <w:szCs w:val="22"/>
        </w:rPr>
        <w:t xml:space="preserve"> encarnan un mal </w:t>
      </w:r>
      <w:r w:rsidR="00860817" w:rsidRPr="009D4DD5">
        <w:rPr>
          <w:rFonts w:ascii="Times New Roman" w:hAnsi="Times New Roman"/>
          <w:sz w:val="22"/>
          <w:szCs w:val="22"/>
        </w:rPr>
        <w:t>único</w:t>
      </w:r>
      <w:r w:rsidRPr="009D4DD5">
        <w:rPr>
          <w:rFonts w:ascii="Times New Roman" w:hAnsi="Times New Roman"/>
          <w:sz w:val="22"/>
          <w:szCs w:val="22"/>
        </w:rPr>
        <w:t xml:space="preserve">, ¿por qué se nos advierte constantemente contra el hecho de que esos </w:t>
      </w:r>
      <w:r w:rsidR="00860817" w:rsidRPr="009D4DD5">
        <w:rPr>
          <w:rFonts w:ascii="Times New Roman" w:hAnsi="Times New Roman"/>
          <w:sz w:val="22"/>
          <w:szCs w:val="22"/>
        </w:rPr>
        <w:t>crímenes</w:t>
      </w:r>
      <w:r w:rsidRPr="009D4DD5">
        <w:rPr>
          <w:rFonts w:ascii="Times New Roman" w:hAnsi="Times New Roman"/>
          <w:sz w:val="22"/>
          <w:szCs w:val="22"/>
        </w:rPr>
        <w:t xml:space="preserve"> </w:t>
      </w:r>
      <w:r w:rsidR="00860817" w:rsidRPr="009D4DD5">
        <w:rPr>
          <w:rFonts w:ascii="Times New Roman" w:hAnsi="Times New Roman"/>
          <w:sz w:val="22"/>
          <w:szCs w:val="22"/>
        </w:rPr>
        <w:t>podrían</w:t>
      </w:r>
      <w:r w:rsidRPr="009D4DD5">
        <w:rPr>
          <w:rFonts w:ascii="Times New Roman" w:hAnsi="Times New Roman"/>
          <w:sz w:val="22"/>
          <w:szCs w:val="22"/>
        </w:rPr>
        <w:t xml:space="preserve"> repetirse en cualquier lugar, o que </w:t>
      </w:r>
      <w:r w:rsidR="00860817" w:rsidRPr="009D4DD5">
        <w:rPr>
          <w:rFonts w:ascii="Times New Roman" w:hAnsi="Times New Roman"/>
          <w:sz w:val="22"/>
          <w:szCs w:val="22"/>
        </w:rPr>
        <w:t>están</w:t>
      </w:r>
      <w:r w:rsidRPr="009D4DD5">
        <w:rPr>
          <w:rFonts w:ascii="Times New Roman" w:hAnsi="Times New Roman"/>
          <w:sz w:val="22"/>
          <w:szCs w:val="22"/>
        </w:rPr>
        <w:t xml:space="preserve"> a punto de repetirse? Cada vez que en las paredes de una sinagoga francesa aparecen pintadas antisemitas se nos advierte que ese “mal </w:t>
      </w:r>
      <w:r w:rsidR="00860817" w:rsidRPr="009D4DD5">
        <w:rPr>
          <w:rFonts w:ascii="Times New Roman" w:hAnsi="Times New Roman"/>
          <w:sz w:val="22"/>
          <w:szCs w:val="22"/>
        </w:rPr>
        <w:t>único</w:t>
      </w:r>
      <w:r w:rsidRPr="009D4DD5">
        <w:rPr>
          <w:rFonts w:ascii="Times New Roman" w:hAnsi="Times New Roman"/>
          <w:sz w:val="22"/>
          <w:szCs w:val="22"/>
        </w:rPr>
        <w:t xml:space="preserve">” está de nuevo entre nosotros, que regresamos a 1938. Perdemos la capacidad de distinguir entre pecados y estupideces normales de la especie humana (imbecilidad, prejuicios, oportunismo, demagogia y fanatismo) y el mal </w:t>
      </w:r>
      <w:r w:rsidR="00860817" w:rsidRPr="009D4DD5">
        <w:rPr>
          <w:rFonts w:ascii="Times New Roman" w:hAnsi="Times New Roman"/>
          <w:sz w:val="22"/>
          <w:szCs w:val="22"/>
        </w:rPr>
        <w:t>autentico</w:t>
      </w:r>
      <w:r w:rsidRPr="009D4DD5">
        <w:rPr>
          <w:rFonts w:ascii="Times New Roman" w:hAnsi="Times New Roman"/>
          <w:sz w:val="22"/>
          <w:szCs w:val="22"/>
        </w:rPr>
        <w:t xml:space="preserve">. </w:t>
      </w:r>
    </w:p>
    <w:p w14:paraId="2EC18394" w14:textId="77777777" w:rsidR="00860817" w:rsidRPr="009D4DD5" w:rsidRDefault="00860817" w:rsidP="009D4DD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50E18E6B" w14:textId="77777777" w:rsidR="009D4DD5" w:rsidRDefault="009D4DD5" w:rsidP="009D4DD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D4DD5">
        <w:rPr>
          <w:rFonts w:ascii="Times New Roman" w:hAnsi="Times New Roman"/>
          <w:sz w:val="22"/>
          <w:szCs w:val="22"/>
        </w:rPr>
        <w:t xml:space="preserve">En la era de la Guerra </w:t>
      </w:r>
      <w:r w:rsidR="00860817" w:rsidRPr="009D4DD5">
        <w:rPr>
          <w:rFonts w:ascii="Times New Roman" w:hAnsi="Times New Roman"/>
          <w:sz w:val="22"/>
          <w:szCs w:val="22"/>
        </w:rPr>
        <w:t>Fría</w:t>
      </w:r>
      <w:r w:rsidRPr="009D4DD5">
        <w:rPr>
          <w:rFonts w:ascii="Times New Roman" w:hAnsi="Times New Roman"/>
          <w:sz w:val="22"/>
          <w:szCs w:val="22"/>
        </w:rPr>
        <w:t xml:space="preserve"> el “totalitarismo”, </w:t>
      </w:r>
      <w:r w:rsidR="00860817">
        <w:rPr>
          <w:rFonts w:ascii="Times New Roman" w:hAnsi="Times New Roman"/>
          <w:sz w:val="22"/>
          <w:szCs w:val="22"/>
        </w:rPr>
        <w:t>así</w:t>
      </w:r>
      <w:r w:rsidRPr="009D4DD5">
        <w:rPr>
          <w:rFonts w:ascii="Times New Roman" w:hAnsi="Times New Roman"/>
          <w:sz w:val="22"/>
          <w:szCs w:val="22"/>
        </w:rPr>
        <w:t xml:space="preserve"> como actualmente el terrorismo y el antisemitismo, amenazaba con convertirse en una </w:t>
      </w:r>
      <w:r w:rsidR="00860817" w:rsidRPr="009D4DD5">
        <w:rPr>
          <w:rFonts w:ascii="Times New Roman" w:hAnsi="Times New Roman"/>
          <w:sz w:val="22"/>
          <w:szCs w:val="22"/>
        </w:rPr>
        <w:t>preocupación</w:t>
      </w:r>
      <w:r w:rsidRPr="009D4DD5">
        <w:rPr>
          <w:rFonts w:ascii="Times New Roman" w:hAnsi="Times New Roman"/>
          <w:sz w:val="22"/>
          <w:szCs w:val="22"/>
        </w:rPr>
        <w:t xml:space="preserve"> obsesiva entre los intelectuales y los hombres </w:t>
      </w:r>
      <w:r w:rsidR="00860817" w:rsidRPr="009D4DD5">
        <w:rPr>
          <w:rFonts w:ascii="Times New Roman" w:hAnsi="Times New Roman"/>
          <w:sz w:val="22"/>
          <w:szCs w:val="22"/>
        </w:rPr>
        <w:t>políticos</w:t>
      </w:r>
      <w:r w:rsidRPr="009D4DD5">
        <w:rPr>
          <w:rFonts w:ascii="Times New Roman" w:hAnsi="Times New Roman"/>
          <w:sz w:val="22"/>
          <w:szCs w:val="22"/>
        </w:rPr>
        <w:t xml:space="preserve"> de Occidente, excluyendo todo el resto de problemas. Y contra esto Hannah Arendt, muy consciente de la amenaza que ese </w:t>
      </w:r>
      <w:r w:rsidR="00860817" w:rsidRPr="009D4DD5">
        <w:rPr>
          <w:rFonts w:ascii="Times New Roman" w:hAnsi="Times New Roman"/>
          <w:sz w:val="22"/>
          <w:szCs w:val="22"/>
        </w:rPr>
        <w:t>fenómeno</w:t>
      </w:r>
      <w:r w:rsidRPr="009D4DD5">
        <w:rPr>
          <w:rFonts w:ascii="Times New Roman" w:hAnsi="Times New Roman"/>
          <w:sz w:val="22"/>
          <w:szCs w:val="22"/>
        </w:rPr>
        <w:t xml:space="preserve"> representaba para las sociedades abiertas, lanzó una advertencia que sigue siendo actual: el mayor peligro de considerar que el totalitarismo es la </w:t>
      </w:r>
      <w:r w:rsidR="00860817" w:rsidRPr="009D4DD5">
        <w:rPr>
          <w:rFonts w:ascii="Times New Roman" w:hAnsi="Times New Roman"/>
          <w:sz w:val="22"/>
          <w:szCs w:val="22"/>
        </w:rPr>
        <w:t>maldición</w:t>
      </w:r>
      <w:r w:rsidRPr="009D4DD5">
        <w:rPr>
          <w:rFonts w:ascii="Times New Roman" w:hAnsi="Times New Roman"/>
          <w:sz w:val="22"/>
          <w:szCs w:val="22"/>
        </w:rPr>
        <w:t xml:space="preserve"> del siglo </w:t>
      </w:r>
      <w:r w:rsidR="00860817" w:rsidRPr="009D4DD5">
        <w:rPr>
          <w:rFonts w:ascii="Times New Roman" w:hAnsi="Times New Roman"/>
          <w:sz w:val="22"/>
          <w:szCs w:val="22"/>
        </w:rPr>
        <w:t>seria</w:t>
      </w:r>
      <w:r w:rsidRPr="009D4DD5">
        <w:rPr>
          <w:rFonts w:ascii="Times New Roman" w:hAnsi="Times New Roman"/>
          <w:sz w:val="22"/>
          <w:szCs w:val="22"/>
        </w:rPr>
        <w:t xml:space="preserve"> convertirlo en una </w:t>
      </w:r>
      <w:r w:rsidR="00860817" w:rsidRPr="009D4DD5">
        <w:rPr>
          <w:rFonts w:ascii="Times New Roman" w:hAnsi="Times New Roman"/>
          <w:sz w:val="22"/>
          <w:szCs w:val="22"/>
        </w:rPr>
        <w:t>obsesión</w:t>
      </w:r>
      <w:r w:rsidRPr="009D4DD5">
        <w:rPr>
          <w:rFonts w:ascii="Times New Roman" w:hAnsi="Times New Roman"/>
          <w:sz w:val="22"/>
          <w:szCs w:val="22"/>
        </w:rPr>
        <w:t xml:space="preserve"> hasta el punto de no ver los </w:t>
      </w:r>
      <w:r w:rsidR="00860817" w:rsidRPr="009D4DD5">
        <w:rPr>
          <w:rFonts w:ascii="Times New Roman" w:hAnsi="Times New Roman"/>
          <w:sz w:val="22"/>
          <w:szCs w:val="22"/>
        </w:rPr>
        <w:t>múltiples</w:t>
      </w:r>
      <w:r w:rsidRPr="009D4DD5">
        <w:rPr>
          <w:rFonts w:ascii="Times New Roman" w:hAnsi="Times New Roman"/>
          <w:sz w:val="22"/>
          <w:szCs w:val="22"/>
        </w:rPr>
        <w:t xml:space="preserve"> males, </w:t>
      </w:r>
      <w:r w:rsidR="00860817" w:rsidRPr="009D4DD5">
        <w:rPr>
          <w:rFonts w:ascii="Times New Roman" w:hAnsi="Times New Roman"/>
          <w:sz w:val="22"/>
          <w:szCs w:val="22"/>
        </w:rPr>
        <w:t>pequeños</w:t>
      </w:r>
      <w:r w:rsidRPr="009D4DD5">
        <w:rPr>
          <w:rFonts w:ascii="Times New Roman" w:hAnsi="Times New Roman"/>
          <w:sz w:val="22"/>
          <w:szCs w:val="22"/>
        </w:rPr>
        <w:t xml:space="preserve"> y no tanto, que pavimentan el infierno</w:t>
      </w:r>
      <w:r>
        <w:rPr>
          <w:rFonts w:ascii="Times New Roman" w:hAnsi="Times New Roman"/>
          <w:sz w:val="22"/>
          <w:szCs w:val="22"/>
        </w:rPr>
        <w:t xml:space="preserve"> (…).</w:t>
      </w:r>
    </w:p>
    <w:p w14:paraId="78218DE9" w14:textId="77777777" w:rsidR="009D4DD5" w:rsidRDefault="009D4DD5" w:rsidP="009D4DD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3A4E2B31" w14:textId="77777777" w:rsidR="009D4DD5" w:rsidRPr="009D4DD5" w:rsidRDefault="009D4DD5" w:rsidP="009D4DD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D4DD5">
        <w:rPr>
          <w:rFonts w:ascii="Times New Roman" w:hAnsi="Times New Roman"/>
          <w:i/>
          <w:sz w:val="22"/>
          <w:szCs w:val="22"/>
        </w:rPr>
        <w:t>Le Monde Diplomatique</w:t>
      </w:r>
      <w:r>
        <w:rPr>
          <w:rFonts w:ascii="Times New Roman" w:hAnsi="Times New Roman"/>
          <w:sz w:val="22"/>
          <w:szCs w:val="22"/>
        </w:rPr>
        <w:t>, 154, agosto de 2008.</w:t>
      </w:r>
      <w:r w:rsidRPr="009D4DD5">
        <w:rPr>
          <w:rFonts w:ascii="Times New Roman" w:hAnsi="Times New Roman"/>
          <w:sz w:val="22"/>
          <w:szCs w:val="22"/>
        </w:rPr>
        <w:t xml:space="preserve"> </w:t>
      </w:r>
    </w:p>
    <w:sectPr w:rsidR="009D4DD5" w:rsidRPr="009D4DD5" w:rsidSect="0037431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D5"/>
    <w:rsid w:val="001A1192"/>
    <w:rsid w:val="0036686C"/>
    <w:rsid w:val="0037431D"/>
    <w:rsid w:val="003E66AB"/>
    <w:rsid w:val="00860817"/>
    <w:rsid w:val="009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450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D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D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8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3450</Characters>
  <Application>Microsoft Macintosh Word</Application>
  <DocSecurity>0</DocSecurity>
  <Lines>28</Lines>
  <Paragraphs>8</Paragraphs>
  <ScaleCrop>false</ScaleCrop>
  <Company>Complutense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 Rueda Laffond</dc:creator>
  <cp:keywords/>
  <dc:description/>
  <cp:lastModifiedBy>Jose Carlos  Rueda Laffond</cp:lastModifiedBy>
  <cp:revision>2</cp:revision>
  <dcterms:created xsi:type="dcterms:W3CDTF">2018-12-11T11:43:00Z</dcterms:created>
  <dcterms:modified xsi:type="dcterms:W3CDTF">2018-12-11T11:43:00Z</dcterms:modified>
</cp:coreProperties>
</file>